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c89f" w14:textId="f35c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17 апреля 2020 года № 54 "Об утверждении схемы пастбищеоборотов на основании геоботанического обследования пастбищ на 2020-2021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29 октября 2020 года № 173. Зарегистрировано Департаментом юстиции Костанайской области 29 октября 2020 года № 9521.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"Об утверждении схемы пастбищеоборотов на основании геоботанического обследования пастбищ на 2020-2021 годы" от 17 апреля 2020 года № 54 (опубликовано 23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9147)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Мендыкаринского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2020 - 2021 годы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