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8183" w14:textId="6648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331 "О районном бюджете Мендыкаринского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18 марта 2020 года № 354. Зарегистрировано Департаментом юстиции Костанайской области 20 марта 2020 года № 9042.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Мендыкаринского района на 2020 - 2022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Мендыкаринского района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- 5 264 333,5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- 869 028,0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- 2 798,0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- 11 832,0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- 4 380 675,5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5 272 754,4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- 58 776,0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- 83 506,0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- 24 730,0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- 53 676,0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–120 872,9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- 120 872,9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2020год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7025244,5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строительстварайона(городаобластногозначения)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