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b97b" w14:textId="785b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"Соколовско-Сарбайское-горно-обогатительное производственное объединение"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Майкольского сельского округа Костанайского района Костанайской области от 8 июля 2020 года № 6. Зарегистрировано Департаментом юстиции Костанайской области 9 июля 2020 года № 9315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Майкольского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"Соколовско-Сарбайское горно-обогатительное производственное объединение" публичный сервитут на земельный участок, расположенный на территории Майкольского сельского округа Костанайского района, общей площадью 16,6 гектар для проведения операций по разведке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Майкольского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акимата Костанайского района после его официального опубликования.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Майкольского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