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1704" w14:textId="64c1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апреля 2020 года № 511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октября 2020 года № 578. Зарегистрировано Департаментом юстиции Костанайской области 30 октября 2020 года № 9528. Утратило силу решением маслихата Костанайского района Костанайской области от 4 декабря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13 апреля 2020 года № 511 (опубликовано 14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Костанайской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занятости населения - юридическое лицо, создаваемое местным исполнительным органом района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праздничному дню.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Праздничным днем является День Победы - 9 мая.";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(ежемесячно, 1 раз в полугодие):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в размере 10 месячных расчетных показателей;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в размере 3 месячных расчетных показателей;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в размере двукратного прожиточного минимума;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на оперативное лечение, без учета доходов, в размере не более 50 месячных расчетных показателей;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категорий, для возмещения расходов, связанных с их проездом в санатории и реабилитационные центры и обратно, без учета доходов, в размере не более 2 месячных расчетных показателей;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в размере не более 15 месячных расчетных показателей;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в размере 15 месячных расчетных показателей;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имеющим среднедушевой доход ниже величины прожиточного минимума за квартал, предшествующий кварталу обращения, на бытовые нужды, в размере не более 7 месячных расчетных показателей;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гражданину (семье), пострадавшему вследствие стихийного бедствия или пожара, без учета доходов, в размере не более 50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ко Дню Победы, без учета доходов, в размере 300000 (триста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ветеранам и другим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 Дню Победы, без учета доходов, в размере 5 месячных расчетных показателей.";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ежемесячной социальной помощи: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обратившиеся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представляют заявление с приложением следующих документов: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(семьи) либо законные представители,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представляют заявление с приложением следующих документов: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заболевание вирусом иммунодефицита человека.";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представляются в подлинниках для сверки, после чего подлинники документов возвращаются заявителю.".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