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c1e0" w14:textId="66ac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"Соколовско – Сарбайское горно – обогатительное производственное объединение"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22 июня 2020 года № 309. Зарегистрировано Департаментом юстиции Костанайской области 23 июня 2020 года № 9281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"Соколовско – Сарбайское горно – обогатительное производственное объединение" публичный сервитут на земельные участки, расположенные на территории Московского сельского округа Костанайского района, общей площадью 3496,4 гектар для проведения операций по разведке полезных ископаемых.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