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8a7e0" w14:textId="528a7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w:t>
      </w:r>
    </w:p>
    <w:p>
      <w:pPr>
        <w:spacing w:after="0"/>
        <w:ind w:left="0"/>
        <w:jc w:val="both"/>
      </w:pPr>
      <w:r>
        <w:rPr>
          <w:rFonts w:ascii="Times New Roman"/>
          <w:b w:val="false"/>
          <w:i w:val="false"/>
          <w:color w:val="000000"/>
          <w:sz w:val="28"/>
        </w:rPr>
        <w:t>Решение маслихата Костанайского района Костанайской области от 27 января 2020 года № 472. Зарегистрировано Департаментом юстиции Костанайской области 29 января 2020 года № 8929.</w:t>
      </w:r>
    </w:p>
    <w:p>
      <w:pPr>
        <w:spacing w:after="0"/>
        <w:ind w:left="0"/>
        <w:jc w:val="both"/>
      </w:pPr>
      <w:bookmarkStart w:name="z4" w:id="0"/>
      <w:r>
        <w:rPr>
          <w:rFonts w:ascii="Times New Roman"/>
          <w:b w:val="false"/>
          <w:i w:val="false"/>
          <w:color w:val="000000"/>
          <w:sz w:val="28"/>
        </w:rPr>
        <w:t xml:space="preserve">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Костанайский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маслихата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для сельских округов с численностью населения более двух тысяч человек с 1 января 2018 года и для сельских округов с численностью населения две тысячи и менее человек с 1 января 2020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Бурашев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Костанайского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Аксаутова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Костанайского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27 января 2020 года</w:t>
            </w:r>
            <w:r>
              <w:br/>
            </w:r>
            <w:r>
              <w:rPr>
                <w:rFonts w:ascii="Times New Roman"/>
                <w:b w:val="false"/>
                <w:i w:val="false"/>
                <w:color w:val="000000"/>
                <w:sz w:val="20"/>
              </w:rPr>
              <w:t>№ 472</w:t>
            </w:r>
          </w:p>
        </w:tc>
      </w:tr>
    </w:tbl>
    <w:bookmarkStart w:name="z11" w:id="4"/>
    <w:p>
      <w:pPr>
        <w:spacing w:after="0"/>
        <w:ind w:left="0"/>
        <w:jc w:val="left"/>
      </w:pPr>
      <w:r>
        <w:rPr>
          <w:rFonts w:ascii="Times New Roman"/>
          <w:b/>
          <w:i w:val="false"/>
          <w:color w:val="000000"/>
        </w:rPr>
        <w:t xml:space="preserve"> Регламент собрания местного сообщества</w:t>
      </w:r>
    </w:p>
    <w:bookmarkEnd w:id="4"/>
    <w:bookmarkStart w:name="z12" w:id="5"/>
    <w:p>
      <w:pPr>
        <w:spacing w:after="0"/>
        <w:ind w:left="0"/>
        <w:jc w:val="left"/>
      </w:pPr>
      <w:r>
        <w:rPr>
          <w:rFonts w:ascii="Times New Roman"/>
          <w:b/>
          <w:i w:val="false"/>
          <w:color w:val="000000"/>
        </w:rPr>
        <w:t xml:space="preserve"> Глава 1. Общие положения</w:t>
      </w:r>
    </w:p>
    <w:bookmarkEnd w:id="5"/>
    <w:bookmarkStart w:name="z13" w:id="6"/>
    <w:p>
      <w:pPr>
        <w:spacing w:after="0"/>
        <w:ind w:left="0"/>
        <w:jc w:val="both"/>
      </w:pPr>
      <w:r>
        <w:rPr>
          <w:rFonts w:ascii="Times New Roman"/>
          <w:b w:val="false"/>
          <w:i w:val="false"/>
          <w:color w:val="000000"/>
          <w:sz w:val="28"/>
        </w:rPr>
        <w:t xml:space="preserve">
      1. Настоящий Регламент собрания местного сообщества сельских округов Костанайского района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соообщества" (зарегистрирован в Реестре государственной регистрации нормативных правовых актов под № 15630).</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 – в редакции решения маслихата Костанайского района Костанайской области от 20.08.2021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Основные понятия, которые используются в настоящем </w:t>
      </w:r>
      <w:r>
        <w:rPr>
          <w:rFonts w:ascii="Times New Roman"/>
          <w:b w:val="false"/>
          <w:i w:val="false"/>
          <w:color w:val="000000"/>
          <w:sz w:val="28"/>
        </w:rPr>
        <w:t>Регламенте</w:t>
      </w:r>
      <w:r>
        <w:rPr>
          <w:rFonts w:ascii="Times New Roman"/>
          <w:b w:val="false"/>
          <w:i w:val="false"/>
          <w:color w:val="000000"/>
          <w:sz w:val="28"/>
        </w:rPr>
        <w:t>:</w:t>
      </w:r>
    </w:p>
    <w:bookmarkStart w:name="z15"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7"/>
    <w:bookmarkStart w:name="z16" w:id="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17" w:id="9"/>
    <w:p>
      <w:pPr>
        <w:spacing w:after="0"/>
        <w:ind w:left="0"/>
        <w:jc w:val="both"/>
      </w:pPr>
      <w:r>
        <w:rPr>
          <w:rFonts w:ascii="Times New Roman"/>
          <w:b w:val="false"/>
          <w:i w:val="false"/>
          <w:color w:val="000000"/>
          <w:sz w:val="28"/>
        </w:rPr>
        <w:t>
      3)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9"/>
    <w:bookmarkStart w:name="z18" w:id="10"/>
    <w:p>
      <w:pPr>
        <w:spacing w:after="0"/>
        <w:ind w:left="0"/>
        <w:jc w:val="both"/>
      </w:pPr>
      <w:r>
        <w:rPr>
          <w:rFonts w:ascii="Times New Roman"/>
          <w:b w:val="false"/>
          <w:i w:val="false"/>
          <w:color w:val="000000"/>
          <w:sz w:val="28"/>
        </w:rPr>
        <w:t xml:space="preserve">
      4) вопросы местного значения - вопросы деятельности области, района,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 </w:t>
      </w:r>
    </w:p>
    <w:bookmarkEnd w:id="10"/>
    <w:bookmarkStart w:name="z19" w:id="11"/>
    <w:p>
      <w:pPr>
        <w:spacing w:after="0"/>
        <w:ind w:left="0"/>
        <w:jc w:val="both"/>
      </w:pPr>
      <w:r>
        <w:rPr>
          <w:rFonts w:ascii="Times New Roman"/>
          <w:b w:val="false"/>
          <w:i w:val="false"/>
          <w:color w:val="000000"/>
          <w:sz w:val="28"/>
        </w:rPr>
        <w:t>
      5)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1"/>
    <w:bookmarkStart w:name="z20" w:id="1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Регламент</w:t>
      </w:r>
      <w:r>
        <w:rPr>
          <w:rFonts w:ascii="Times New Roman"/>
          <w:b w:val="false"/>
          <w:i w:val="false"/>
          <w:color w:val="000000"/>
          <w:sz w:val="28"/>
        </w:rPr>
        <w:t xml:space="preserve"> собрания утверждается маслихатом района.</w:t>
      </w:r>
    </w:p>
    <w:bookmarkEnd w:id="12"/>
    <w:bookmarkStart w:name="z94" w:id="13"/>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3"/>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w:t>
      </w:r>
    </w:p>
    <w:p>
      <w:pPr>
        <w:spacing w:after="0"/>
        <w:ind w:left="0"/>
        <w:jc w:val="both"/>
      </w:pPr>
      <w:r>
        <w:rPr>
          <w:rFonts w:ascii="Times New Roman"/>
          <w:b w:val="false"/>
          <w:i w:val="false"/>
          <w:color w:val="000000"/>
          <w:sz w:val="28"/>
        </w:rPr>
        <w:t>
      1) до 10 тысяч населения - 5-10 членов собрания;</w:t>
      </w:r>
    </w:p>
    <w:p>
      <w:pPr>
        <w:spacing w:after="0"/>
        <w:ind w:left="0"/>
        <w:jc w:val="both"/>
      </w:pPr>
      <w:r>
        <w:rPr>
          <w:rFonts w:ascii="Times New Roman"/>
          <w:b w:val="false"/>
          <w:i w:val="false"/>
          <w:color w:val="000000"/>
          <w:sz w:val="28"/>
        </w:rPr>
        <w:t>
      2) 10-15 тысяч населения - 11-15 членов собрания;</w:t>
      </w:r>
    </w:p>
    <w:p>
      <w:pPr>
        <w:spacing w:after="0"/>
        <w:ind w:left="0"/>
        <w:jc w:val="both"/>
      </w:pPr>
      <w:r>
        <w:rPr>
          <w:rFonts w:ascii="Times New Roman"/>
          <w:b w:val="false"/>
          <w:i w:val="false"/>
          <w:color w:val="000000"/>
          <w:sz w:val="28"/>
        </w:rPr>
        <w:t>
      3) 15-20 тысяч населения - 16-20 членов собрания;</w:t>
      </w:r>
    </w:p>
    <w:p>
      <w:pPr>
        <w:spacing w:after="0"/>
        <w:ind w:left="0"/>
        <w:jc w:val="both"/>
      </w:pPr>
      <w:r>
        <w:rPr>
          <w:rFonts w:ascii="Times New Roman"/>
          <w:b w:val="false"/>
          <w:i w:val="false"/>
          <w:color w:val="000000"/>
          <w:sz w:val="28"/>
        </w:rPr>
        <w:t>
      4) свыше 20 тысяч населения - 21-25 членов собрания.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3-1 в соответствии с решением маслихата Костанайского района Костанайской области от 06.12.2021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 w:id="14"/>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3-2 в соответствии с решением маслихата Костанайского района Костанайской области от 06.12.2021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 w:id="15"/>
    <w:p>
      <w:pPr>
        <w:spacing w:after="0"/>
        <w:ind w:left="0"/>
        <w:jc w:val="both"/>
      </w:pPr>
      <w:r>
        <w:rPr>
          <w:rFonts w:ascii="Times New Roman"/>
          <w:b w:val="false"/>
          <w:i w:val="false"/>
          <w:color w:val="000000"/>
          <w:sz w:val="28"/>
        </w:rPr>
        <w:t xml:space="preserve">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3-2</w:t>
      </w:r>
      <w:r>
        <w:rPr>
          <w:rFonts w:ascii="Times New Roman"/>
          <w:b w:val="false"/>
          <w:i w:val="false"/>
          <w:color w:val="000000"/>
          <w:sz w:val="28"/>
        </w:rPr>
        <w:t xml:space="preserve"> настоящего регламента.</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3-3 в соответствии с решением маслихата Костанайского района Костанайской области от 06.12.2021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6"/>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6"/>
    <w:bookmarkStart w:name="z22" w:id="1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Собрание проводится по текущим вопросам местного значения:</w:t>
      </w:r>
    </w:p>
    <w:bookmarkEnd w:id="17"/>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Start w:name="z23" w:id="18"/>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18"/>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Start w:name="z25" w:id="19"/>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19"/>
    <w:bookmarkStart w:name="z26" w:id="20"/>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20"/>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маслихата Костанайского района Костанайской области от 06.12.2021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решением маслихата Костанайского района Костанайской области от 07.04.2023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Собрание созывается и проводится акимами сельских округов самостоятельно либо по инициативе не менее десяти процентов членов собрания, но не реже одного раза в квартал.</w:t>
      </w:r>
    </w:p>
    <w:bookmarkEnd w:id="21"/>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маслихата Костанайского района Костанайской области от 06.12.2021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2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22"/>
    <w:bookmarkStart w:name="z24" w:id="23"/>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решения маслихата Костанайского района Костанайской области от 20.08.2021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решением маслихата Костанайского района Костанайской области от 06.12.2021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24"/>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24"/>
    <w:bookmarkStart w:name="z40" w:id="25"/>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25"/>
    <w:bookmarkStart w:name="z41" w:id="26"/>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26"/>
    <w:bookmarkStart w:name="z42" w:id="27"/>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27"/>
    <w:bookmarkStart w:name="z43" w:id="28"/>
    <w:p>
      <w:pPr>
        <w:spacing w:after="0"/>
        <w:ind w:left="0"/>
        <w:jc w:val="both"/>
      </w:pPr>
      <w:r>
        <w:rPr>
          <w:rFonts w:ascii="Times New Roman"/>
          <w:b w:val="false"/>
          <w:i w:val="false"/>
          <w:color w:val="000000"/>
          <w:sz w:val="28"/>
        </w:rPr>
        <w:t>
      9. Повестка дня собрания формируется аппаратом акима сельских округов на основе предложений, вносимых членами собрания, акимом соответствующей территории.</w:t>
      </w:r>
    </w:p>
    <w:bookmarkEnd w:id="28"/>
    <w:bookmarkStart w:name="z44" w:id="29"/>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29"/>
    <w:bookmarkStart w:name="z45" w:id="30"/>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30"/>
    <w:bookmarkStart w:name="z46" w:id="31"/>
    <w:p>
      <w:pPr>
        <w:spacing w:after="0"/>
        <w:ind w:left="0"/>
        <w:jc w:val="both"/>
      </w:pPr>
      <w:r>
        <w:rPr>
          <w:rFonts w:ascii="Times New Roman"/>
          <w:b w:val="false"/>
          <w:i w:val="false"/>
          <w:color w:val="000000"/>
          <w:sz w:val="28"/>
        </w:rPr>
        <w:t>
      Повестка дня созыва собрания утверждается собранием.</w:t>
      </w:r>
    </w:p>
    <w:bookmarkEnd w:id="31"/>
    <w:bookmarkStart w:name="z47" w:id="32"/>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32"/>
    <w:bookmarkStart w:name="z48" w:id="3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33"/>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решения маслихата Костанайского района Костанайской области от 06.12.2021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34"/>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34"/>
    <w:bookmarkStart w:name="z51" w:id="35"/>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35"/>
    <w:bookmarkStart w:name="z52" w:id="36"/>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36"/>
    <w:bookmarkStart w:name="z53" w:id="37"/>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37"/>
    <w:bookmarkStart w:name="z54" w:id="38"/>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38"/>
    <w:bookmarkStart w:name="z55" w:id="39"/>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Собрание в рамках своих полномочий принимает решения большинством голосов присутствующих на созыве членов собрания.</w:t>
      </w:r>
    </w:p>
    <w:bookmarkEnd w:id="39"/>
    <w:bookmarkStart w:name="z27" w:id="40"/>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40"/>
    <w:bookmarkStart w:name="z28" w:id="41"/>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41"/>
    <w:bookmarkStart w:name="z29" w:id="42"/>
    <w:p>
      <w:pPr>
        <w:spacing w:after="0"/>
        <w:ind w:left="0"/>
        <w:jc w:val="both"/>
      </w:pPr>
      <w:r>
        <w:rPr>
          <w:rFonts w:ascii="Times New Roman"/>
          <w:b w:val="false"/>
          <w:i w:val="false"/>
          <w:color w:val="000000"/>
          <w:sz w:val="28"/>
        </w:rPr>
        <w:t>
      1) дата и место проведения собрания;</w:t>
      </w:r>
    </w:p>
    <w:bookmarkEnd w:id="42"/>
    <w:bookmarkStart w:name="z30" w:id="43"/>
    <w:p>
      <w:pPr>
        <w:spacing w:after="0"/>
        <w:ind w:left="0"/>
        <w:jc w:val="both"/>
      </w:pPr>
      <w:r>
        <w:rPr>
          <w:rFonts w:ascii="Times New Roman"/>
          <w:b w:val="false"/>
          <w:i w:val="false"/>
          <w:color w:val="000000"/>
          <w:sz w:val="28"/>
        </w:rPr>
        <w:t>
      2) количество и список членов собрания;</w:t>
      </w:r>
    </w:p>
    <w:bookmarkEnd w:id="43"/>
    <w:bookmarkStart w:name="z31" w:id="44"/>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44"/>
    <w:bookmarkStart w:name="z32" w:id="45"/>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45"/>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решения маслихата Костанайского района Костанайской области от 20.08.2021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решением маслихата Костанайского района Костанайской области от 06.12.2021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46"/>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решения маслихата Костанайского района Костанайской области от 06.12.2021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47"/>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47"/>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решения маслихата Костанайского района Костанайской области от 06.12.2021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48"/>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акимами сельских округов.</w:t>
      </w:r>
    </w:p>
    <w:bookmarkEnd w:id="48"/>
    <w:bookmarkStart w:name="z69" w:id="49"/>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сельских округов через средства массовой информации или иными способами.</w:t>
      </w:r>
    </w:p>
    <w:bookmarkEnd w:id="49"/>
    <w:bookmarkStart w:name="z70" w:id="50"/>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50"/>
    <w:bookmarkStart w:name="z71" w:id="51"/>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51"/>
    <w:bookmarkStart w:name="z72" w:id="52"/>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52"/>
    <w:bookmarkStart w:name="z73" w:id="53"/>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Костанайского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27 января 2020 года</w:t>
            </w:r>
            <w:r>
              <w:br/>
            </w:r>
            <w:r>
              <w:rPr>
                <w:rFonts w:ascii="Times New Roman"/>
                <w:b w:val="false"/>
                <w:i w:val="false"/>
                <w:color w:val="000000"/>
                <w:sz w:val="20"/>
              </w:rPr>
              <w:t>№ 472</w:t>
            </w:r>
          </w:p>
        </w:tc>
      </w:tr>
    </w:tbl>
    <w:bookmarkStart w:name="z75" w:id="54"/>
    <w:p>
      <w:pPr>
        <w:spacing w:after="0"/>
        <w:ind w:left="0"/>
        <w:jc w:val="left"/>
      </w:pPr>
      <w:r>
        <w:rPr>
          <w:rFonts w:ascii="Times New Roman"/>
          <w:b/>
          <w:i w:val="false"/>
          <w:color w:val="000000"/>
        </w:rPr>
        <w:t xml:space="preserve"> Перечень утративших силу некоторых решений маслихата</w:t>
      </w:r>
    </w:p>
    <w:bookmarkEnd w:id="54"/>
    <w:bookmarkStart w:name="z76" w:id="55"/>
    <w:p>
      <w:pPr>
        <w:spacing w:after="0"/>
        <w:ind w:left="0"/>
        <w:jc w:val="both"/>
      </w:pPr>
      <w:r>
        <w:rPr>
          <w:rFonts w:ascii="Times New Roman"/>
          <w:b w:val="false"/>
          <w:i w:val="false"/>
          <w:color w:val="000000"/>
          <w:sz w:val="28"/>
        </w:rPr>
        <w:t xml:space="preserve">
      1. Решение маслихата "Об утверждении Регламента собрания местного сообщества Владимировского сельского округа Костанайского района Костанайской области" от 30 мая 2018 года </w:t>
      </w:r>
      <w:r>
        <w:rPr>
          <w:rFonts w:ascii="Times New Roman"/>
          <w:b w:val="false"/>
          <w:i w:val="false"/>
          <w:color w:val="000000"/>
          <w:sz w:val="28"/>
        </w:rPr>
        <w:t>№ 260</w:t>
      </w:r>
      <w:r>
        <w:rPr>
          <w:rFonts w:ascii="Times New Roman"/>
          <w:b w:val="false"/>
          <w:i w:val="false"/>
          <w:color w:val="000000"/>
          <w:sz w:val="28"/>
        </w:rPr>
        <w:t xml:space="preserve"> (опубликовано 2 июля 2018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7883).</w:t>
      </w:r>
    </w:p>
    <w:bookmarkEnd w:id="55"/>
    <w:bookmarkStart w:name="z77" w:id="56"/>
    <w:p>
      <w:pPr>
        <w:spacing w:after="0"/>
        <w:ind w:left="0"/>
        <w:jc w:val="both"/>
      </w:pPr>
      <w:r>
        <w:rPr>
          <w:rFonts w:ascii="Times New Roman"/>
          <w:b w:val="false"/>
          <w:i w:val="false"/>
          <w:color w:val="000000"/>
          <w:sz w:val="28"/>
        </w:rPr>
        <w:t xml:space="preserve">
      2. Решение маслихата "О внесении изменения в решение маслихата от 30 мая 2018 года № 260 "Об утверждении Регламента собрания местного сообщества Владимировского сельского округа Костанайского района Костанайской области" от 22 октября 2019 года </w:t>
      </w:r>
      <w:r>
        <w:rPr>
          <w:rFonts w:ascii="Times New Roman"/>
          <w:b w:val="false"/>
          <w:i w:val="false"/>
          <w:color w:val="000000"/>
          <w:sz w:val="28"/>
        </w:rPr>
        <w:t>№ 434</w:t>
      </w:r>
      <w:r>
        <w:rPr>
          <w:rFonts w:ascii="Times New Roman"/>
          <w:b w:val="false"/>
          <w:i w:val="false"/>
          <w:color w:val="000000"/>
          <w:sz w:val="28"/>
        </w:rPr>
        <w:t xml:space="preserve"> (опубликовано 31 октября 2019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8725).</w:t>
      </w:r>
    </w:p>
    <w:bookmarkEnd w:id="56"/>
    <w:bookmarkStart w:name="z78" w:id="57"/>
    <w:p>
      <w:pPr>
        <w:spacing w:after="0"/>
        <w:ind w:left="0"/>
        <w:jc w:val="both"/>
      </w:pPr>
      <w:r>
        <w:rPr>
          <w:rFonts w:ascii="Times New Roman"/>
          <w:b w:val="false"/>
          <w:i w:val="false"/>
          <w:color w:val="000000"/>
          <w:sz w:val="28"/>
        </w:rPr>
        <w:t xml:space="preserve">
      3. Решение маслихата "Об утверждении Регламента собрания местного сообщества Айсаринского сельского округа Костанайского района Костанайской области" от 30 мая 2018 года </w:t>
      </w:r>
      <w:r>
        <w:rPr>
          <w:rFonts w:ascii="Times New Roman"/>
          <w:b w:val="false"/>
          <w:i w:val="false"/>
          <w:color w:val="000000"/>
          <w:sz w:val="28"/>
        </w:rPr>
        <w:t>№ 261</w:t>
      </w:r>
      <w:r>
        <w:rPr>
          <w:rFonts w:ascii="Times New Roman"/>
          <w:b w:val="false"/>
          <w:i w:val="false"/>
          <w:color w:val="000000"/>
          <w:sz w:val="28"/>
        </w:rPr>
        <w:t xml:space="preserve"> (опубликовано 2 июля 2018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7884).</w:t>
      </w:r>
    </w:p>
    <w:bookmarkEnd w:id="57"/>
    <w:bookmarkStart w:name="z79" w:id="58"/>
    <w:p>
      <w:pPr>
        <w:spacing w:after="0"/>
        <w:ind w:left="0"/>
        <w:jc w:val="both"/>
      </w:pPr>
      <w:r>
        <w:rPr>
          <w:rFonts w:ascii="Times New Roman"/>
          <w:b w:val="false"/>
          <w:i w:val="false"/>
          <w:color w:val="000000"/>
          <w:sz w:val="28"/>
        </w:rPr>
        <w:t xml:space="preserve">
      4. Решение маслихата "О внесении изменений в решение маслихата от 30 мая 2018 года № 261 "Об утверждении Регламента собрания местного сообщества Глазуновского сельского округа Костанайского района Костанайской области" от 9 апреля 2019 года </w:t>
      </w:r>
      <w:r>
        <w:rPr>
          <w:rFonts w:ascii="Times New Roman"/>
          <w:b w:val="false"/>
          <w:i w:val="false"/>
          <w:color w:val="000000"/>
          <w:sz w:val="28"/>
        </w:rPr>
        <w:t>№ 382</w:t>
      </w:r>
      <w:r>
        <w:rPr>
          <w:rFonts w:ascii="Times New Roman"/>
          <w:b w:val="false"/>
          <w:i w:val="false"/>
          <w:color w:val="000000"/>
          <w:sz w:val="28"/>
        </w:rPr>
        <w:t xml:space="preserve"> (опубликовано 16 апреля 2019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8347).</w:t>
      </w:r>
    </w:p>
    <w:bookmarkEnd w:id="58"/>
    <w:bookmarkStart w:name="z80" w:id="59"/>
    <w:p>
      <w:pPr>
        <w:spacing w:after="0"/>
        <w:ind w:left="0"/>
        <w:jc w:val="both"/>
      </w:pPr>
      <w:r>
        <w:rPr>
          <w:rFonts w:ascii="Times New Roman"/>
          <w:b w:val="false"/>
          <w:i w:val="false"/>
          <w:color w:val="000000"/>
          <w:sz w:val="28"/>
        </w:rPr>
        <w:t xml:space="preserve">
      5. Решение маслихата "О внесении изменения в решение маслихата от 30 мая 2018 года № 261 "Об утверждении Регламента собрания местного сообщества Айсаринского сельского округа Костанайского района Костанайской области" от 22 октября 2019 года </w:t>
      </w:r>
      <w:r>
        <w:rPr>
          <w:rFonts w:ascii="Times New Roman"/>
          <w:b w:val="false"/>
          <w:i w:val="false"/>
          <w:color w:val="000000"/>
          <w:sz w:val="28"/>
        </w:rPr>
        <w:t>№ 435</w:t>
      </w:r>
      <w:r>
        <w:rPr>
          <w:rFonts w:ascii="Times New Roman"/>
          <w:b w:val="false"/>
          <w:i w:val="false"/>
          <w:color w:val="000000"/>
          <w:sz w:val="28"/>
        </w:rPr>
        <w:t xml:space="preserve"> (опубликовано 31 октября 2019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8726).</w:t>
      </w:r>
    </w:p>
    <w:bookmarkEnd w:id="59"/>
    <w:bookmarkStart w:name="z81" w:id="60"/>
    <w:p>
      <w:pPr>
        <w:spacing w:after="0"/>
        <w:ind w:left="0"/>
        <w:jc w:val="both"/>
      </w:pPr>
      <w:r>
        <w:rPr>
          <w:rFonts w:ascii="Times New Roman"/>
          <w:b w:val="false"/>
          <w:i w:val="false"/>
          <w:color w:val="000000"/>
          <w:sz w:val="28"/>
        </w:rPr>
        <w:t xml:space="preserve">
      6. Решение маслихата "Об утверждении Регламента собрания местного сообщества Жамбылского сельского округа Костанайского района Костанайской области" от 30 мая 2018 года </w:t>
      </w:r>
      <w:r>
        <w:rPr>
          <w:rFonts w:ascii="Times New Roman"/>
          <w:b w:val="false"/>
          <w:i w:val="false"/>
          <w:color w:val="000000"/>
          <w:sz w:val="28"/>
        </w:rPr>
        <w:t>№ 262</w:t>
      </w:r>
      <w:r>
        <w:rPr>
          <w:rFonts w:ascii="Times New Roman"/>
          <w:b w:val="false"/>
          <w:i w:val="false"/>
          <w:color w:val="000000"/>
          <w:sz w:val="28"/>
        </w:rPr>
        <w:t xml:space="preserve"> (опубликовано 2 июля 2018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7885).</w:t>
      </w:r>
    </w:p>
    <w:bookmarkEnd w:id="60"/>
    <w:bookmarkStart w:name="z82" w:id="61"/>
    <w:p>
      <w:pPr>
        <w:spacing w:after="0"/>
        <w:ind w:left="0"/>
        <w:jc w:val="both"/>
      </w:pPr>
      <w:r>
        <w:rPr>
          <w:rFonts w:ascii="Times New Roman"/>
          <w:b w:val="false"/>
          <w:i w:val="false"/>
          <w:color w:val="000000"/>
          <w:sz w:val="28"/>
        </w:rPr>
        <w:t xml:space="preserve">
      7. Решение маслихата "О внесении изменения в решение маслихата от 30 мая 2018 года № 262 "Об утверждении Регламента собрания местного сообщества Жамбылского сельского округа Костанайского района Костанайской области" от 22 октября 2019 года </w:t>
      </w:r>
      <w:r>
        <w:rPr>
          <w:rFonts w:ascii="Times New Roman"/>
          <w:b w:val="false"/>
          <w:i w:val="false"/>
          <w:color w:val="000000"/>
          <w:sz w:val="28"/>
        </w:rPr>
        <w:t>№ 436</w:t>
      </w:r>
      <w:r>
        <w:rPr>
          <w:rFonts w:ascii="Times New Roman"/>
          <w:b w:val="false"/>
          <w:i w:val="false"/>
          <w:color w:val="000000"/>
          <w:sz w:val="28"/>
        </w:rPr>
        <w:t xml:space="preserve"> (опубликовано 31 октября 2019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8727).</w:t>
      </w:r>
    </w:p>
    <w:bookmarkEnd w:id="61"/>
    <w:bookmarkStart w:name="z83" w:id="62"/>
    <w:p>
      <w:pPr>
        <w:spacing w:after="0"/>
        <w:ind w:left="0"/>
        <w:jc w:val="both"/>
      </w:pPr>
      <w:r>
        <w:rPr>
          <w:rFonts w:ascii="Times New Roman"/>
          <w:b w:val="false"/>
          <w:i w:val="false"/>
          <w:color w:val="000000"/>
          <w:sz w:val="28"/>
        </w:rPr>
        <w:t xml:space="preserve">
      8. Решение маслихата "Об утверждении Регламента собрания местного сообщества Заречного сельского округа Костанайского района Костанайской области" от 30 мая 2018 года </w:t>
      </w:r>
      <w:r>
        <w:rPr>
          <w:rFonts w:ascii="Times New Roman"/>
          <w:b w:val="false"/>
          <w:i w:val="false"/>
          <w:color w:val="000000"/>
          <w:sz w:val="28"/>
        </w:rPr>
        <w:t>№ 263</w:t>
      </w:r>
      <w:r>
        <w:rPr>
          <w:rFonts w:ascii="Times New Roman"/>
          <w:b w:val="false"/>
          <w:i w:val="false"/>
          <w:color w:val="000000"/>
          <w:sz w:val="28"/>
        </w:rPr>
        <w:t xml:space="preserve"> (опубликовано 3 июля 2018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7886).</w:t>
      </w:r>
    </w:p>
    <w:bookmarkEnd w:id="62"/>
    <w:bookmarkStart w:name="z84" w:id="63"/>
    <w:p>
      <w:pPr>
        <w:spacing w:after="0"/>
        <w:ind w:left="0"/>
        <w:jc w:val="both"/>
      </w:pPr>
      <w:r>
        <w:rPr>
          <w:rFonts w:ascii="Times New Roman"/>
          <w:b w:val="false"/>
          <w:i w:val="false"/>
          <w:color w:val="000000"/>
          <w:sz w:val="28"/>
        </w:rPr>
        <w:t xml:space="preserve">
      9. Решение маслихата "О внесении изменения в решение маслихата от 30 мая 2018 года № 263 "Об утверждении Регламента собрания местного сообщества Заречного сельского округа Костанайского района Костанайской области" от 22 октября 2019 года </w:t>
      </w:r>
      <w:r>
        <w:rPr>
          <w:rFonts w:ascii="Times New Roman"/>
          <w:b w:val="false"/>
          <w:i w:val="false"/>
          <w:color w:val="000000"/>
          <w:sz w:val="28"/>
        </w:rPr>
        <w:t>№ 437</w:t>
      </w:r>
      <w:r>
        <w:rPr>
          <w:rFonts w:ascii="Times New Roman"/>
          <w:b w:val="false"/>
          <w:i w:val="false"/>
          <w:color w:val="000000"/>
          <w:sz w:val="28"/>
        </w:rPr>
        <w:t xml:space="preserve"> (опубликовано 31 октября 2019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8728).</w:t>
      </w:r>
    </w:p>
    <w:bookmarkEnd w:id="63"/>
    <w:bookmarkStart w:name="z85" w:id="64"/>
    <w:p>
      <w:pPr>
        <w:spacing w:after="0"/>
        <w:ind w:left="0"/>
        <w:jc w:val="both"/>
      </w:pPr>
      <w:r>
        <w:rPr>
          <w:rFonts w:ascii="Times New Roman"/>
          <w:b w:val="false"/>
          <w:i w:val="false"/>
          <w:color w:val="000000"/>
          <w:sz w:val="28"/>
        </w:rPr>
        <w:t xml:space="preserve">
      10. Решение маслихата "Об утверждении Регламента собрания местного сообщества Майкольского сельского округа Костанайского района Костанайской области" от 30 мая 2018 года </w:t>
      </w:r>
      <w:r>
        <w:rPr>
          <w:rFonts w:ascii="Times New Roman"/>
          <w:b w:val="false"/>
          <w:i w:val="false"/>
          <w:color w:val="000000"/>
          <w:sz w:val="28"/>
        </w:rPr>
        <w:t>№ 265</w:t>
      </w:r>
      <w:r>
        <w:rPr>
          <w:rFonts w:ascii="Times New Roman"/>
          <w:b w:val="false"/>
          <w:i w:val="false"/>
          <w:color w:val="000000"/>
          <w:sz w:val="28"/>
        </w:rPr>
        <w:t xml:space="preserve"> (опубликовано 2 июля 2018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7888).</w:t>
      </w:r>
    </w:p>
    <w:bookmarkEnd w:id="64"/>
    <w:bookmarkStart w:name="z86" w:id="65"/>
    <w:p>
      <w:pPr>
        <w:spacing w:after="0"/>
        <w:ind w:left="0"/>
        <w:jc w:val="both"/>
      </w:pPr>
      <w:r>
        <w:rPr>
          <w:rFonts w:ascii="Times New Roman"/>
          <w:b w:val="false"/>
          <w:i w:val="false"/>
          <w:color w:val="000000"/>
          <w:sz w:val="28"/>
        </w:rPr>
        <w:t xml:space="preserve">
      11. Решение маслихата "Об утверждении Регламента собрания местного сообщества Мичуринского сельского округа Костанайского района Костанайской области" от 30 мая 2018 года </w:t>
      </w:r>
      <w:r>
        <w:rPr>
          <w:rFonts w:ascii="Times New Roman"/>
          <w:b w:val="false"/>
          <w:i w:val="false"/>
          <w:color w:val="000000"/>
          <w:sz w:val="28"/>
        </w:rPr>
        <w:t>№ 266</w:t>
      </w:r>
      <w:r>
        <w:rPr>
          <w:rFonts w:ascii="Times New Roman"/>
          <w:b w:val="false"/>
          <w:i w:val="false"/>
          <w:color w:val="000000"/>
          <w:sz w:val="28"/>
        </w:rPr>
        <w:t xml:space="preserve"> (опубликовано 29 июня 2018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7889).</w:t>
      </w:r>
    </w:p>
    <w:bookmarkEnd w:id="65"/>
    <w:bookmarkStart w:name="z87" w:id="66"/>
    <w:p>
      <w:pPr>
        <w:spacing w:after="0"/>
        <w:ind w:left="0"/>
        <w:jc w:val="both"/>
      </w:pPr>
      <w:r>
        <w:rPr>
          <w:rFonts w:ascii="Times New Roman"/>
          <w:b w:val="false"/>
          <w:i w:val="false"/>
          <w:color w:val="000000"/>
          <w:sz w:val="28"/>
        </w:rPr>
        <w:t xml:space="preserve">
      12. Решение маслихата "О внесении изменения в решение маслихата от 30 мая 2018 года № 266 "Об утверждении Регламента собрания местного сообщества Мичуринского сельского округа Костанайского района Костанайской области" от 22 октября 2019 года </w:t>
      </w:r>
      <w:r>
        <w:rPr>
          <w:rFonts w:ascii="Times New Roman"/>
          <w:b w:val="false"/>
          <w:i w:val="false"/>
          <w:color w:val="000000"/>
          <w:sz w:val="28"/>
        </w:rPr>
        <w:t>№ 440</w:t>
      </w:r>
      <w:r>
        <w:rPr>
          <w:rFonts w:ascii="Times New Roman"/>
          <w:b w:val="false"/>
          <w:i w:val="false"/>
          <w:color w:val="000000"/>
          <w:sz w:val="28"/>
        </w:rPr>
        <w:t xml:space="preserve"> (опубликовано 31 октября 2019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8730).</w:t>
      </w:r>
    </w:p>
    <w:bookmarkEnd w:id="66"/>
    <w:bookmarkStart w:name="z88" w:id="67"/>
    <w:p>
      <w:pPr>
        <w:spacing w:after="0"/>
        <w:ind w:left="0"/>
        <w:jc w:val="both"/>
      </w:pPr>
      <w:r>
        <w:rPr>
          <w:rFonts w:ascii="Times New Roman"/>
          <w:b w:val="false"/>
          <w:i w:val="false"/>
          <w:color w:val="000000"/>
          <w:sz w:val="28"/>
        </w:rPr>
        <w:t xml:space="preserve">
      13. Решение маслихата "Об утверждении Регламента собрания местного сообщества Московского сельского округа Костанайского района Костанайской области" от 30 мая 2018 года </w:t>
      </w:r>
      <w:r>
        <w:rPr>
          <w:rFonts w:ascii="Times New Roman"/>
          <w:b w:val="false"/>
          <w:i w:val="false"/>
          <w:color w:val="000000"/>
          <w:sz w:val="28"/>
        </w:rPr>
        <w:t>№ 267</w:t>
      </w:r>
      <w:r>
        <w:rPr>
          <w:rFonts w:ascii="Times New Roman"/>
          <w:b w:val="false"/>
          <w:i w:val="false"/>
          <w:color w:val="000000"/>
          <w:sz w:val="28"/>
        </w:rPr>
        <w:t xml:space="preserve"> (опубликовано 3 июля 2018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7890).</w:t>
      </w:r>
    </w:p>
    <w:bookmarkEnd w:id="67"/>
    <w:bookmarkStart w:name="z89" w:id="68"/>
    <w:p>
      <w:pPr>
        <w:spacing w:after="0"/>
        <w:ind w:left="0"/>
        <w:jc w:val="both"/>
      </w:pPr>
      <w:r>
        <w:rPr>
          <w:rFonts w:ascii="Times New Roman"/>
          <w:b w:val="false"/>
          <w:i w:val="false"/>
          <w:color w:val="000000"/>
          <w:sz w:val="28"/>
        </w:rPr>
        <w:t xml:space="preserve">
      14. Решение маслихата "Об утверждении Регламента собрания местного сообщества Октябрьского сельского округа Костанайского района Костанайской области" от 30 мая 2018 года </w:t>
      </w:r>
      <w:r>
        <w:rPr>
          <w:rFonts w:ascii="Times New Roman"/>
          <w:b w:val="false"/>
          <w:i w:val="false"/>
          <w:color w:val="000000"/>
          <w:sz w:val="28"/>
        </w:rPr>
        <w:t>№ 269</w:t>
      </w:r>
      <w:r>
        <w:rPr>
          <w:rFonts w:ascii="Times New Roman"/>
          <w:b w:val="false"/>
          <w:i w:val="false"/>
          <w:color w:val="000000"/>
          <w:sz w:val="28"/>
        </w:rPr>
        <w:t xml:space="preserve"> (опубликовано 30 июня 2018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7892).</w:t>
      </w:r>
    </w:p>
    <w:bookmarkEnd w:id="68"/>
    <w:bookmarkStart w:name="z90" w:id="69"/>
    <w:p>
      <w:pPr>
        <w:spacing w:after="0"/>
        <w:ind w:left="0"/>
        <w:jc w:val="both"/>
      </w:pPr>
      <w:r>
        <w:rPr>
          <w:rFonts w:ascii="Times New Roman"/>
          <w:b w:val="false"/>
          <w:i w:val="false"/>
          <w:color w:val="000000"/>
          <w:sz w:val="28"/>
        </w:rPr>
        <w:t xml:space="preserve">
      15. Решение маслихата "Об утверждении Регламента собрания местного сообщества Садчиковского сельского округа Костанайского района Костанайской области" от 30 мая 2018 года </w:t>
      </w:r>
      <w:r>
        <w:rPr>
          <w:rFonts w:ascii="Times New Roman"/>
          <w:b w:val="false"/>
          <w:i w:val="false"/>
          <w:color w:val="000000"/>
          <w:sz w:val="28"/>
        </w:rPr>
        <w:t>№ 270</w:t>
      </w:r>
      <w:r>
        <w:rPr>
          <w:rFonts w:ascii="Times New Roman"/>
          <w:b w:val="false"/>
          <w:i w:val="false"/>
          <w:color w:val="000000"/>
          <w:sz w:val="28"/>
        </w:rPr>
        <w:t xml:space="preserve"> (опубликовано 2 июля 2018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7893).</w:t>
      </w:r>
    </w:p>
    <w:bookmarkEnd w:id="69"/>
    <w:bookmarkStart w:name="z91" w:id="70"/>
    <w:p>
      <w:pPr>
        <w:spacing w:after="0"/>
        <w:ind w:left="0"/>
        <w:jc w:val="both"/>
      </w:pPr>
      <w:r>
        <w:rPr>
          <w:rFonts w:ascii="Times New Roman"/>
          <w:b w:val="false"/>
          <w:i w:val="false"/>
          <w:color w:val="000000"/>
          <w:sz w:val="28"/>
        </w:rPr>
        <w:t xml:space="preserve">
      16. Решение маслихата "О внесении изменения в решение маслихата от 30 мая 2018 года № 270 "Об утверждении Регламента собрания местного сообщества Садчиковского сельского округа Костанайского района Костанайской области" от 22 октября 2019 года </w:t>
      </w:r>
      <w:r>
        <w:rPr>
          <w:rFonts w:ascii="Times New Roman"/>
          <w:b w:val="false"/>
          <w:i w:val="false"/>
          <w:color w:val="000000"/>
          <w:sz w:val="28"/>
        </w:rPr>
        <w:t>№ 443</w:t>
      </w:r>
      <w:r>
        <w:rPr>
          <w:rFonts w:ascii="Times New Roman"/>
          <w:b w:val="false"/>
          <w:i w:val="false"/>
          <w:color w:val="000000"/>
          <w:sz w:val="28"/>
        </w:rPr>
        <w:t xml:space="preserve"> (опубликовано 1 ноября 2019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8731).</w:t>
      </w:r>
    </w:p>
    <w:bookmarkEnd w:id="70"/>
    <w:bookmarkStart w:name="z92" w:id="71"/>
    <w:p>
      <w:pPr>
        <w:spacing w:after="0"/>
        <w:ind w:left="0"/>
        <w:jc w:val="both"/>
      </w:pPr>
      <w:r>
        <w:rPr>
          <w:rFonts w:ascii="Times New Roman"/>
          <w:b w:val="false"/>
          <w:i w:val="false"/>
          <w:color w:val="000000"/>
          <w:sz w:val="28"/>
        </w:rPr>
        <w:t xml:space="preserve">
      17. Решение маслихата "Об утверждении Регламента собрания местного сообщества Озерного сельского округа Костанайского района Костанайской области" от 9 апреля 2019 года </w:t>
      </w:r>
      <w:r>
        <w:rPr>
          <w:rFonts w:ascii="Times New Roman"/>
          <w:b w:val="false"/>
          <w:i w:val="false"/>
          <w:color w:val="000000"/>
          <w:sz w:val="28"/>
        </w:rPr>
        <w:t>№ 383</w:t>
      </w:r>
      <w:r>
        <w:rPr>
          <w:rFonts w:ascii="Times New Roman"/>
          <w:b w:val="false"/>
          <w:i w:val="false"/>
          <w:color w:val="000000"/>
          <w:sz w:val="28"/>
        </w:rPr>
        <w:t xml:space="preserve"> (опубликовано 16 апреля 2019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8348).</w:t>
      </w:r>
    </w:p>
    <w:bookmarkEnd w:id="71"/>
    <w:bookmarkStart w:name="z93" w:id="72"/>
    <w:p>
      <w:pPr>
        <w:spacing w:after="0"/>
        <w:ind w:left="0"/>
        <w:jc w:val="both"/>
      </w:pPr>
      <w:r>
        <w:rPr>
          <w:rFonts w:ascii="Times New Roman"/>
          <w:b w:val="false"/>
          <w:i w:val="false"/>
          <w:color w:val="000000"/>
          <w:sz w:val="28"/>
        </w:rPr>
        <w:t xml:space="preserve">
      18. Решение маслихата "О внесении изменения в решение маслихата от 9 апреля 2019 года № 383 "Об утверждении Регламента собрания местного сообщества Озерного сельского округа Костанайского района Костанайской области" от 22 октября 2019 года </w:t>
      </w:r>
      <w:r>
        <w:rPr>
          <w:rFonts w:ascii="Times New Roman"/>
          <w:b w:val="false"/>
          <w:i w:val="false"/>
          <w:color w:val="000000"/>
          <w:sz w:val="28"/>
        </w:rPr>
        <w:t>№ 444</w:t>
      </w:r>
      <w:r>
        <w:rPr>
          <w:rFonts w:ascii="Times New Roman"/>
          <w:b w:val="false"/>
          <w:i w:val="false"/>
          <w:color w:val="000000"/>
          <w:sz w:val="28"/>
        </w:rPr>
        <w:t xml:space="preserve"> (опубликовано 1 ноября 2019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8732).</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