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b7a3" w14:textId="e54b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от 6 марта 2020 года № 3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района Костанайской области от 26 мая 2020 года № 4. Зарегистрировано Департаментом юстиции Костанайской области 27 мая 2020 года № 9213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Карасуского района "Об объявлении чрезвычайной ситуации природного характера" от 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марта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9005).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