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7a3" w14:textId="e54b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от 6 марта 2020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26 мая 2020 года № 4. Зарегистрировано Департаментом юстиции Костанайской области 27 мая 2020 года № 9213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Карасуского района "Об объявлении чрезвычайной ситуации природного характера" от 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