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842e" w14:textId="0808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октября 2020 года № 363. Зарегистрировано Департаментом юстиции Костанайской области 30 октября 2020 года № 9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в Камыстинском районе" от 11 марта 2020 года № 306 (опубликовано 16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02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