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a162" w14:textId="364a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8 июня 2020 года № 414. Зарегистрировано Департаментом юстиции Костанайской области 18 июня 2020 года № 9275. Утратило силу решением маслихата Житикаринского района Костанайской области от 14 мая 2021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14.05.2021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повышенных на двадцать пять процентов должностных окладов и тарифных ставок"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8353).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