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4d5e" w14:textId="4a54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апреля 2017 года № 86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5 мая 2020 года № 296. Зарегистрировано Департаментом юстиции Костанайской области 12 мая 2020 года № 9168. Утратило силу решением маслихата Джангельдинского района Костанайской области от 21 мая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20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7026)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Джангельдинского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Джангельдинского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