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4d5e" w14:textId="4a54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апреля 2017 года № 86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5 мая 2020 года № 296. Зарегистрировано Департаментом юстиции Костанайской области 12 мая 2020 года № 9168. Утратило силу решением маслихата Джангельдинского района Костанайской области от 21 мая 2024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20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7026)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Джангельдинского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Джангельдинского района"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