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598f" w14:textId="ba45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26 февраля 2015 года № 207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мая 2020 года № 295. Зарегистрировано Департаментом юстиции Костанайской области 11 мая 2020 года № 9166. Утратило силу решением маслихата Джангельдинского района Костанайской области от 27 апреля 2022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27.04.2022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марта 2015 года в газете "Біздің Торғай", зарегистрировано в Реестре государственной регистрации нормативных правовых актов за № 5425)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из учебного заведения, подтверждающую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