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502b" w14:textId="6f95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местности, повышенных на двадцать пять процентов должностных окладов и тарифных ставок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5 мая 2020 года № 294. Зарегистрировано Департаментом юстиции Костанайской области 11 мая 2020 года № 9164. Утратило силу решением маслихата Джангельдинского района Костанайской области от 26 марта 2021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26.03.2021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Джангельдинский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местности" от 15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ноября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8098).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