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502b" w14:textId="6f95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повышенных на двадцать пять процентов должностных окладов и тарифных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5 мая 2020 года № 294. Зарегистрировано Департаментом юстиции Костанайской области 11 мая 2020 года № 9164. Утратило силу решением маслихата Джангельдинского района Костанайской области от 26 марта 2021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26.03.2021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 от 15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8098).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