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70e5" w14:textId="bc87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Большечураковского сельского округа Алтынсаринского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27 августа 2020 года № 319. Зарегистрировано Департаментом юстиции Костанайской области 3 сентября 2020 года № 9428.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 решением маслихата Алтынсаринского района Костанайской области от 26.09.2022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Большечураковского сельского округа Алтынсаринского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Большечураковского сельского округа Алтынсаринского района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маслихата: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Большечураковского сельского округа Алтынсаринского района Костанайской области" от 30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августа 2014 года в районной газете "Таза бұлақ - Чистый родник", зарегистрировано в Реестре государственной регистрации нормативных правовых актов за № 4984);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Приозерного сельского округа Алтынсаринского района Костанайской области" от 30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сентября 2014 года в районной газете "Таза бұлақ - Чистый родник", зарегистрировано в Реестре государственной регистрации нормативных правовых актов за № 4979).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Большечураковского сельского округа Алтынсаринского района Костанайской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Правила - в редакции решения маслихата Алтынсаринского района Костанайской области от 26.09.2022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проведения раздельных сходов местного сообщества Большечураковского сельского округа Алтынсаринского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Большечураковского сельского округа Алтынсаринского района.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Большечураковского сельского округа Алтынсаринского района.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Большечураковского сельского округа Алтынсаринского района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Большечураковского сельского округа Алтынсаринского района.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Большечураковского сельского округа Алтынсаринского района или уполномоченным им лицом.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Большечураковского сельского округа Алтынсаринского района или уполномоченное им лицо.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Большечураковского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Большечураковского сельского округа Алтынсаринского района Костанайской области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Количественный состав - в редакции решения маслихата Алтынсаринского района Костанайской области от 26.09.2022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Большечураковского сельского округа Алтынсаринского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Большая Чураковка Большечураковского сельского округа Алтынсаринского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Приозерное Большечураковского сельского округа Алтынсаринского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Кубековка Большечураковского сельского округа Алтынсаринского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Осиповка Большечураковского сельского округа Алтынсаринского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Новониколаевка Большечураковского сельского округа Алтынсаринского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