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85b2" w14:textId="a9d8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10 июня 2020 года № 83. Зарегистрировано Департаментом юстиции Костанайской области 15 июня 2020 года № 9270.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Алтынсаринской районной территориальной избирательной комиссией (по согласованию) места для размещения агитационных печатных материалов для всех кандидатов на проведение предвыборной агитации,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Алтынсаринского района "Об определении мест для размещения агитационных печатных материалов для всех кандидатов на проведение предвыборной агитации" от 4 мая 2019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13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8406).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Алтынсаринского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государственного учреждения "Аппарат акима Алтынсаринского района".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проведение предвыборной агитации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Алтынсаринского района Костанайской области от 15.02.2023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Чураковка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Большечураковского сельского округа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"Ново-Николаевская начальная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Осиповка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"Осиповская начальная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Силантьевка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"Районный дом культуры отдела внутренней политики, культуры и развития языков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Силантьевка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"Силантьевская общеобразовательная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Бирюковка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здания, расположенного по улице Целинная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Зуевка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"Зуевская общеобразовательная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"Щербаковская общеобразовательная школа имени Мариям Хакимжановой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"Сатайская основная средняя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Краснокордонского сельского дома культуры государственного учреждения "Районный дом культуры отдела внутренней политики, культуры и развития языков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Свердловка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"Свердловская общеобразовательная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Танабаевское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"Димитровская общеобразовательная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Воробьевское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"Воробьевская начальная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"Докучаевская общеобразовательная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"Карагайлинская общеобразовательная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"Общеобразовательная школа имени Омара Шипина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 Казык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здания, расположенного по улице Бейбитшилик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Ильяса 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"Лермонтовская основная средняя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"Жанасуская основная средняя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"Новоалексеевская общеобразовательная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"Приозерная основная средняя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Кубековка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здания, расположенного по улице Центральная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"Убаганская общеобразовательная школа имени Ибрая Алтынсарина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здания, расположенного по улице Ильяс Омарова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Чураковка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"Больше-Чураковская общеобразовательная школа отдела образования Алтынсаринского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Силантьевка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"Алтынсаринская районная детско-юношеская спортивная школа" Управления физической культуры и спорта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сельского округа имени Мариям Хакимжановой Алтынсаринского района"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