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5c2a7" w14:textId="ab5c2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города Рудного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28 декабря 2020 года № 548. Зарегистрировано Департаментом юстиции Костанайской области 29 декабря 2020 года № 9666.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Рудненский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города Рудного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26 602 734,7 тысячи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22 802 926,0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50 295,1 тысяча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72 158,0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3 677 355,6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27 512 716,6 тысячи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940 470,9 тысячи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940 470,9 тысячи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-1 850 452,8 тысячи тенге;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1 850 452,8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города Рудного Костанайской области от 10.12.2021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объемы бюджетных субвенций, передаваемых из городского бюджета города Рудного в бюджеты поселков Горняцкий и Качар: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бюджетные субвенции, передаваемые из городского бюджета города Рудного в бюджеты поселков Горняцкий и Качар на 2021 год в сумме 86 234,0 тысяч тенге, в том числе: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поселка Горняцкий – 33 413,0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поселка Качар – 52 821,0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бюджетные субвенции, передаваемые из городского бюджета города Рудного в бюджеты поселков Горняцкий и Качар на 2022 год в сумме 87 438,0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поселка Горняцкий – 34 160,0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поселка Качар – 53 278,0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субвенции, передаваемые из городского бюджета города Рудного в бюджеты поселков Горняцкий и Качар на 2023 год в сумме 88 106,0 тысяч тенге, в том числе: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поселка Горняцкий – 34 774,0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поселка Качар – 53 332,0 тысяч тенге.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объемы бюджетных изъятий, передаваемых из бюджетов поселков Горняцкий и Качар составляют на 2021 год – 0,0 тысяч тенге, на 2022 год – 0,0 тысяч тенге, на 2023 год - 0,0 тысяч тенге.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размер резерва местного исполнительного органа на 2021 год в сумме 100 000,0 тысяч тенге.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бюджетных программ на 2021 год, не подлежащих секвестру в процессе исполнения городского бюджета города Рудного не установлен.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2021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двадцатой очередной сессии, исполняющий обязанности секретаря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548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2021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города Рудного Костанайской области от 10.12.2021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26 602 734,7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22 802 926,0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12 523 492,0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6 056 598,0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6 466 894,0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5 059 090,0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5 059 090,0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4 107 573,0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3 232 313,0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785 305,0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3 677 355,6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3 677 352,8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3 677 352,8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27 512 716,6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309 502,6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1 235 003,3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1 235 003,3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4 993 105,9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3 401 177,3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295 324,5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3 082 643,4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2 158 423,4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938 782,3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653 146,3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653 146,3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800 293,9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926 537,9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926 537,9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926 537,9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798 137,7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17 499 232,9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17 499 232,9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17 499 232,9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11 433 973,0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940 470,9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940 470,9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940 470,9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940 470,9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940 470,9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940 470,9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-1 850 452,8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1 850 452,8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548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2022 год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города Рудного Костанайской области от 10.09.2021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30 021 357,6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20 384 192,0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8 629 401,0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7 382 265,0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6 007 213,0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6 007 213,0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4 522 262,0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3 620 538,0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785 305,0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2 174 845,0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2 142 317,0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2 123 554,0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7 412 405,6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7 412 405,6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7 412 405,6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29 363 914,7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7 064 040,7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5 983 140,7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5 850 264,7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5 214 592,7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19 383 144,0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19 383 144,0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19 383 144,0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13 136 142,0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6 159 564,0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2 809 376,1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2 809 376,1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2 809 376,1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2 809 376,1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2 809 376,1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2 809 376,1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-2 151 933,2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2 151 933,2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548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2023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маслихата города Рудного Костанайской области от 16.11.2021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24 929 804,5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22 077 502,0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9 474 576,0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1 497 021,0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7 977 555,0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6 203 744,0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6 203 744,0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5 159 152,0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4 221 360,0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816 717,0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2 283 587,0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2 251 059,0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2 232 296,0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516 304,5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516 304,5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516 304,5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24 929 804,5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747 176,5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452 937,5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452 937,5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21 157 862,0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21 157 862,0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21 157 862,0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14 892 252,0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6 177 504,0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