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5078" w14:textId="1ce5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2019 года № 418 "О городском бюджете города Рудного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11 декабря 2020 года № 543. Зарегистрировано Департаментом юстиции Костанайской области 22 декабря 2020 года № 9649.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городском бюджете города Рудного на 2020-2022 годы" от 27 декабря 2019 года № 418 (опубликовано 30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8846)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23 034 671,4 тысячи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17 350 033,5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63 656,0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77 329,0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5 543 652,9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24 283 786,9 тысячи тенге;";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5), 6) изложить в новой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-2 200 155,6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2 200 155,6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сессии, исполняющий обязанности секретаря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23 034 671,4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17 350 033,5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5 543 652,9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5 543 626,6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5 543 626,6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24 283 786,9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8 486 732,2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6 386 527,3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6 030 665,3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1 983 762,9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1 983 762,9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1 983 762,9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9 905 674,8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9 905 674,8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9 905 674,8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-2 200 155,6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2 200 155,6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