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db13" w14:textId="cd1d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6 февраля 2020 года № 225 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22 декабря 2020 года № 2195. Зарегистрировано Департаментом юстиции Костанайской области 24 декабря 2020 года № 9652.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утверждении государственного образовательного заказа на дошкольное воспитание и обучение, размера родительской платы на 2020 год" от 6 февраля 2020 года № 225 (опубликовано 19 февраля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8976)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размер, родительской платы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"Бобек-Костанай"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"Родители и дети средней школы № 22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"Детское дошкольное учреждение Ақ Желкен"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"УроМед"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родителей-медицинских работников"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"Ақбулақ-Монтессори"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"ГнҰздышко"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–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2011"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АБВГДейка"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"Антошка"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"Ақерке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"Алина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"Бөбек" города Костаная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"Aniretake 2010"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"Ofsted"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"Үндестік"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"Солнышко" Детский сад"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"ДИВныйОтдых"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- Школа для малышей Елены Тереховой"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"Непоседа детский сад "Радуга"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17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69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- 15250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"Нұрай KST"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– 15250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Нұр плюс".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- 13090 от 3 лет – 15250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