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9df5" w14:textId="8b79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18 ноября 2020 года № 2010. Зарегистрировано Департаментом юстиции Костанайской области 23 ноября 2020 года № 9576.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освобожденных из мест лишения свободы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Костаная по социальным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"КостанайАвтоГаз-7"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"Костанайский мелькомбинат"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"Олжа Промбаза"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