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50dbf" w14:textId="b050d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на земельный участок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Костаная Костанайской области от 16 ноября 2020 года № 1972. Зарегистрировано Департаментом юстиции Костанайской области 18 ноября 2020 года № 9560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Земельного кодекса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акимат города Костаная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государственному коммунальному предприятию "Костанай-Су" акимата города Костаная государственного учреждения "Отдел жилищно-коммунального хозяйства, пассажирского транспорта и автомобильных дорог акимата города Костаная" публичный сервитут в целях прокладки и эксплуатации инженерных линий и сетей по объекту "Эксплуатация и обслуживание водопровода по улице Уральская до пересечения улиц Станционная - Жуковского", на земельный участок, общей площадью 1,9115 гектар, расположенный в городе Костанай по улице Уральская до пересечения улиц Станционная - Жуковского.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земельных отношений акимата города Костаная"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разместить настоящее постановление на интернет – ресурсе акимата города Костаная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Костаная.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акима города Костаная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