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f62a" w14:textId="eedf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2019 года № 436 "О бюджете города Костаная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26 июня 2020 года № 483. Зарегистрировано Департаментом юстиции Костанайской области 1 июля 2020 года № 9300.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Костаная на 2020-2022 годы"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Костаная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72354861,6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31864553,0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125405,0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8047664,0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32317239,6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93403439,4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2160923,7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-23209501,5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23209501,5 тысяча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72354861,6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31864553,0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32317239,6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32317239,6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32317239,6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93403439,4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22632169,6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4730438,9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4730438,9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2708283,2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28064684,5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11596465,6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7553956,6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6182124,8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9243782,2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-23209501,5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23209501,5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63175727,1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17611686,1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17611686,1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17611686,1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76553446,7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33954876,7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28873621,7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-15091446,6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15091446,6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58827678,0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58127678,0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