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925" w14:textId="407a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строительства, архитектуры и градостроительства акимата Костанайской области"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февраля 2020 года № 387. Зарегистрировано Департаментом юстиции Костанайской области 2 марта 2020 года № 8987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административного здания и гаража" по адресу: город Костанай, улица Уральская на земельный участок общей площадью 0,7867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