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c8e6" w14:textId="d61c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объемов бюджетных средств на субсидирование удобрений (за исключением органических),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апреля 2020 года № 161. Зарегистрировано Департаментом юстиции Костанайской области 30 апреля 2020 года № 9153.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удобрения (за исключением органических),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бюджетных средств на субсидирование удобрений (за исключением органических),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органических), на 2020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DASH %46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высшего и первого сортов,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марки: 10:46:0, 10:48:0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SOP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аммонийный-н.м. 6,0; Р2О5-11,0; SO3-15.0; СаО-14,0;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(Р2О5-н.м. 14%, К2О-до 8,0%, СаО-н.м. 13,2%, MgO-н.м. 0,45%)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N-12, Р2О5-61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Моноаммонийфосфат специальный водорастворимый кристаллический очищенный марки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Моноаммонийфосфат специальный водорастворимый кристаллический очищенный марки 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MAP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P-52, K-34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"НИТРОКАЛЬЦИЙФОСФАТ" НИТРОФОС марки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"НИТРОКАЛЬЦИЙФОСФАТ" НИТРОФОС марки 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Yara Vita Brassitrel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Fe-9,8%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Плантафол 10:54:10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Плантафол 20:20:20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Плантафол 5:15:45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N-6; Р-16; К-31, MgO-2, Fe-0,4, Zn-0,1, B-0,5, Mn-0,7 , Cu-0,01, Mo-0,005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Р-40; К-25, MgO-2, B-2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N-19; Р-19; К-19, MgO-2, Fe-0,05, Zn-0,2, B-0,1, Mn-0,2 , Cu-0,2, Mo-0,002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N-12; Р-5; К-27, CaO-8, Fe-0,1, Zn-0,1, B-0,1, Mn-0,1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N-6; Р-18; К-37, MgO-2, Fe-0,08, Zn-0,02, B-0,02, Mn-0,04 , Cu-0,005, Mo-0,005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N-19; Р-19;К-19, MgO-3,S-2,4, Fe-0,2, Zn-0,052, B-0,02, Mn-0,0025, Cu-0,0025, Mo-0,0025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N-4; Р-24; К-32, MgO-2, Fe-0,01, Zn-0,05, B-1, Mn-0,05, Cu-0,025, Mo-0,001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ФУЛЬВОГУМАТ, марки ЭКСПРЕСС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ФУЛЬВОГУМАТ, марки ЭКСТРИМ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ФУЛЬВОГУМАТ, марки БИОБАРЬЕР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Фульвогумат, марки БИОСТАРТ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Ruby 10-00-40+2MgO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0-40-30+2MgO (Keymag Green 0-40-30+2MgO)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Indigo 00-00-30+8MgO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Novalon 30-10-10+ 2MgO+TE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Technofert Catalyst 19-6-14 (5MgO - 3,5S)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NK 12-0-42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Мо-3,0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органических),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