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544e" w14:textId="9c95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апреля 2020 года № 132. Зарегистрировано Департаментом юстиции Костанайской области 6 апреля 2020 года № 9086. Утратило силу постановлением акимата Костанайской области от 17 марта 2021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Казахстан", Указом Президента Республики Казахстан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социально-экономической стабильности" и пунктом 10.1 Протокола заседания Государственной комиссии по обеспечению режима чрезвычайного положения при Президенте Республики Казахстан от 30 марта 2020 года № 8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государственных ценных бумаг местным исполнительным органом Костанайской области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области,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вознаграждения: 4,25 % годовых;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займа: до 22 (двадцати двух) месяцев;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займу: 1 (один) раз в полугодие;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долга: в конце срока займа, с правом досрочного погашения по инициативе заемщика;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2 126 268 000 (два миллиарда сто двадцать шесть миллионов двести шестьдесят восемь)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