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adc0" w14:textId="6f1a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8 апреля 2020 года № 52/494 "О внесении изменений в решение Мунайлинского районного маслихата от 27 января 2020 года № 50/468 "О бюджете сел,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декабря 2020 года № 61/538. Зарегистрировано Департаментом юстиции Мангистауской области 22 декабря 2020 года № 4396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19 мая 2020 года № 05-10-908,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52/494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27 января 2020 года № 50/468 "О бюджете сел, сельских округов на 2020-2022 годы" (зарегистрировано в Реестре государственной регистрации нормативных правовых актов за № 4191, опубликовано 16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государственном языке не изменяется: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в решение Мунайлинского районного маслихата от 27 января 2020 года № 50/468 "О бюджетах сел, сельских округов на 2020-2022 годы";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новой редакции, текст на государственном языке не изменяется: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Мунайлинского районного маслихата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2020-2022 годы" (зарегистрировано в Реестре государственной регистрации нормативных правовых актов за № 4125, опубликовано 30 января 2020 года в Эталонном контрольном банке нормативных правовых актов Республики Казахстан) следующие изменения:";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редакции, текст на государственном языке не изменяется: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комисии Н. Жолбаев).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