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b45" w14:textId="1b3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декабря 2020 года № 50/369. Зарегистрировано Департаментом юстиции Мангистауской области 28 декабря 2020 года № 4405. Утратило силу решением Тупкараганского районного маслихата Мангистауской области от 26 декабря 2023 года № 11/69.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размеров и определения перечня отдельных категорий нуждающихся граждан согласно приложению 1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Тупкараганского районного маслихата, по перечню согласно приложению 2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Тупкраганского района Мангистауской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18/110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порядок оказания социальной помощи, установления размеров и перечня отдельных категорий нуждающихся граждан (далее – Типовые правила).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Тупкараганского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Мангистауской области";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"Тупкараганский районный отдел занятости, социальных программ и регистрации актов гражданского состояния" (далее – уполномоченный орган);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 в натуральной форме отдельным категориям нуждающихся граждан (далее – получатели социальной помощи) в случае наступления трудной жизненной ситуации, а также к памятным датам и праздничным дням.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5.Социальная помощь предоставляется единовременно и (или) периодически (ежемесячно).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социальный помощи, определения перечня отдельных категорий нуждающихся получателей и установления размеров социальной помощи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датам, оказывается в виде денежных выплат единовременно следующим категориям граждан: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22-23 марта– Наурыз мейрамы: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награждҰнным подвесками "Алтын алқа", "Күміс алқа" или получившим ранее звание "Мать-героиня", а также награждҰнным орденами "Материнская слава" I и II степени, в размере 2 (двух) месячных расчетных показателей;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групп, в размере 5 (пять) месячных расчетных показателей;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День Единства народа Казахстана: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–День Победы: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(далее- Союза ССР), партизанам и подпольщикам Великой Отечественной войны, в размере 1 000 000 (один миллион)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1 000 000 (один миллион)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Великой Отечественной войны, в размере 60 (шестьдесят) месячных расчетных показателей;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войны, в размере 50 (пятьдесят)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40 (сорок) месячных расчетных показателей;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50 (пятьдесят) месячных расчетных показателей;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 статьях 4 – 6 Закона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в размере 40 (сорок) месячных расчетных показателей;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в размере 40 (сорок) месячных расчетных показателей;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проявлениями, в размере 40 (сорок) месячных расчетных показателей;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40 (сорок) месячных расчетных показателей;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погибших (умерших) при прохождении воинской службы в мирное время, в размере 40 (сорок) месячных расчетных показателей;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40 (сорок) месячных расчетных показателей;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40 (сорок) месячных расчетных показателей;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размере 40 (сорок) месячных расчетных показателей;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40 (сорок) месячных расчетных показателей;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40 (сорок) месячных расчетных показателей;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40 (сорок) месячных расчетных показателей;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 июня – День государственных символов Республики Казахстан: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29 августа – День закрытия Семипалатинского испытательного ядерного полигона: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 следствие ядерных испытаний на Семипалатинском испытательном ядерном полигоне, в размере 10 (десять) месячных расчетных показателей;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(детям), в размере 8 (восемь) месячных расчетных показателей;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(семьдесят) лет, в размере 2 (двух) месячных расчетных показателей;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50 (пятьдесят) месячных расчетных показателей;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- первой, второй, третьей групп, в размере 5 (пять) месячных расчетных показателей.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следующим категориям граждан при наступлении трудной жизненной ситуации: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не позднее трех месяцев со дня наступления указанных событий, по заявлению, без учета доходов, единовременно, в размере 50 (пятьдесят) месячных расчетных показателей;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заболевания, не получающим социальные выплаты из уполномоченной организации, а именно: туберкулез, лицам, имеющим злокачественные новообразования и болезнь, вызванная вирусом иммунодефицита человека (ВИЧ), по заявлению, без учета доходов, единовременно, в размере 26 (двадцать шесть) месячных расчетных показателей;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ВИЧ-инфицированных детей, состоящих на диспансерном учете в областном СПИД Центре социальная помощь предоставляется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без учета дохода;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– имеющих среднедушевой доход ниже полуторакратной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по востребованным в регионе профессиям студентам из числа социально-уязвимых слоев населения для оплаты образовательных услуг по договору, обучающимся по очной форме, для получения академической степени бакалавра в учебных заведениях Республики Казахстан студентам семей, имеющим среднедушевой доход ниже величины прожиточного минимума по Мангистауской области;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государств, лицам, приравненным по льготам к участникам Великой Отечественной войны, их вдовам, семьям погибших военнослужащих, трудившимся и проходившим воинскую службу в тылу на санаторно – курортное лечение путем предоставления санаторно – курортной путевки, единовременно, без учета дохода;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на оплату коммунальных услуг и содержание жилья, без учета дохода, ежемесячно, в размере фактических затрат.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по представлению уполномоченной организации без истребования заявлений от получателей.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Тупкараганского района на текущий финансовый год.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