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4bc2ec" w14:textId="54bc2e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присвоении наименований безымянным улицам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села Шетпе Мангистауского района Мангистауской области от 20 ноября 2020 года № 285. Зарегистрировано Департаментом юстиции Мангистауской области 23 ноября 2020 года № 4345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</w:t>
      </w:r>
      <w:r>
        <w:rPr>
          <w:rFonts w:ascii="Times New Roman"/>
          <w:b w:val="false"/>
          <w:i w:val="false"/>
          <w:color w:val="000000"/>
          <w:sz w:val="28"/>
        </w:rPr>
        <w:t>Об административно-территориальном устройстве 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", с учетом мнения населения села Шетпе, на основании заключения Мангистауской областной ономастической комиссии от 26 декабря 2019 года, аким села Шетпе РЕШИЛ: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Присвоить безымянным улицам села Шетпе следующие наименования: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микрорайоне Карашокы: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первой улице – имя Ескали Айтыманова;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второй улице – имя Аяпберген Ауезалиева;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микрорайоне Шетпе - 1:</w:t>
      </w:r>
    </w:p>
    <w:bookmarkEnd w:id="5"/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первой улице – имя Нургазы Енсегенова;</w:t>
      </w:r>
    </w:p>
    <w:bookmarkEnd w:id="6"/>
    <w:bookmarkStart w:name="z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микрорайоне Кызылтуран:</w:t>
      </w:r>
    </w:p>
    <w:bookmarkEnd w:id="7"/>
    <w:bookmarkStart w:name="z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первой улице – имя Нурым Иманкулова;</w:t>
      </w:r>
    </w:p>
    <w:bookmarkEnd w:id="8"/>
    <w:bookmarkStart w:name="z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второй улице – имя Ораз Торебаева;</w:t>
      </w:r>
    </w:p>
    <w:bookmarkEnd w:id="9"/>
    <w:bookmarkStart w:name="z1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микрорайоне Базарлы:</w:t>
      </w:r>
    </w:p>
    <w:bookmarkEnd w:id="10"/>
    <w:bookmarkStart w:name="z1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первой улице – имя Сарсенби Медиманова;</w:t>
      </w:r>
    </w:p>
    <w:bookmarkEnd w:id="11"/>
    <w:bookmarkStart w:name="z1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второй улице – имя Алдан Сейитмаганбетова;</w:t>
      </w:r>
    </w:p>
    <w:bookmarkEnd w:id="12"/>
    <w:bookmarkStart w:name="z1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третьей улице – имя Оспан Шамгулова;</w:t>
      </w:r>
    </w:p>
    <w:bookmarkEnd w:id="13"/>
    <w:bookmarkStart w:name="z1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четвертой улице – имя Сисенкул Узакбаева;</w:t>
      </w:r>
    </w:p>
    <w:bookmarkEnd w:id="14"/>
    <w:bookmarkStart w:name="z1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пятой улице – имя Карагул Шегебаева;</w:t>
      </w:r>
    </w:p>
    <w:bookmarkEnd w:id="15"/>
    <w:bookmarkStart w:name="z1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микрорайоне Богет:</w:t>
      </w:r>
    </w:p>
    <w:bookmarkEnd w:id="16"/>
    <w:bookmarkStart w:name="z1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первой улице – имя Егдирбай Килыбаева;</w:t>
      </w:r>
    </w:p>
    <w:bookmarkEnd w:id="17"/>
    <w:bookmarkStart w:name="z1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второй улице – имя Кайыр Бобетаева;</w:t>
      </w:r>
    </w:p>
    <w:bookmarkEnd w:id="18"/>
    <w:bookmarkStart w:name="z1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микрорайоне Ащыбулак:</w:t>
      </w:r>
    </w:p>
    <w:bookmarkEnd w:id="19"/>
    <w:bookmarkStart w:name="z2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первой улице – имя Бисенби Арипулы;</w:t>
      </w:r>
    </w:p>
    <w:bookmarkEnd w:id="20"/>
    <w:bookmarkStart w:name="z2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второй улице – имя Кази Койтанова;</w:t>
      </w:r>
    </w:p>
    <w:bookmarkEnd w:id="21"/>
    <w:bookmarkStart w:name="z2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 микрорайоне Жана орпа - 1:</w:t>
      </w:r>
    </w:p>
    <w:bookmarkEnd w:id="22"/>
    <w:bookmarkStart w:name="z2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первой улице – имя Сулеймен Ташекенова;</w:t>
      </w:r>
    </w:p>
    <w:bookmarkEnd w:id="23"/>
    <w:bookmarkStart w:name="z2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второй улице – имя Бораш Такова;</w:t>
      </w:r>
    </w:p>
    <w:bookmarkEnd w:id="24"/>
    <w:bookmarkStart w:name="z2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третьей улице – имя Оразаухан Избасарулы;</w:t>
      </w:r>
    </w:p>
    <w:bookmarkEnd w:id="25"/>
    <w:bookmarkStart w:name="z2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четвертой улице – имя Исатай Суйеубаева;</w:t>
      </w:r>
    </w:p>
    <w:bookmarkEnd w:id="26"/>
    <w:bookmarkStart w:name="z2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пятой улице – имя Молдахан Бапанова;</w:t>
      </w:r>
    </w:p>
    <w:bookmarkEnd w:id="27"/>
    <w:bookmarkStart w:name="z2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шестой улице – имя Болекбай Жанаева;</w:t>
      </w:r>
    </w:p>
    <w:bookmarkEnd w:id="28"/>
    <w:bookmarkStart w:name="z2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седьмой улице – имя Атабай Такенова;</w:t>
      </w:r>
    </w:p>
    <w:bookmarkEnd w:id="29"/>
    <w:bookmarkStart w:name="z3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восьмой улице – имя Бисемаганбет Бажбенулы;</w:t>
      </w:r>
    </w:p>
    <w:bookmarkEnd w:id="30"/>
    <w:bookmarkStart w:name="z3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девятой улице – имя Медина Кубышева.</w:t>
      </w:r>
    </w:p>
    <w:bookmarkEnd w:id="31"/>
    <w:bookmarkStart w:name="z3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Государственному учреждению "Аппарат акима села Шетпе" (главный специалист Б.Жамелбеков) обеспечить государственную регистрацию настоящего решения в органах юстиции, его официальное опубликование в средствах массовой информации и размещение на интернет-ресурсе аппарата акима села Шетпе. </w:t>
      </w:r>
    </w:p>
    <w:bookmarkEnd w:id="32"/>
    <w:bookmarkStart w:name="z3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33"/>
    <w:bookmarkStart w:name="z3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3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Исполняющий обязанности акима села Шетпе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Жанбуршиев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