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21a0" w14:textId="7c12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45/368 "О бюджете села Турыш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декабря 2020 года № 57/468. Зарегистрировано Департаментом юстиции Мангистауской области 21 декабря 2020 года № 4383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4352),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Турыш на 2020-2022 годы" (зарегистрировано в Реестре государственной регистрации нормативных правовых актов за № 4113, опубликовано 28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Турыш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18 923,0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672,0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18 251,0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18 923,0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0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Турыш на 2020 год выделена субвенция в сумме 18 251,0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 года № 57/468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45/368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