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28d8" w14:textId="c222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Сынгырлау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13 января 2020 года № 45/365. Зарегистрировано Департаментом юстиции Мангистауской области 23 января 2020 года № 4116.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№4100),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Сынгырлау на 2020 – 2022 годы согласно приложениям 1, 2 и 3 к настоящему решению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21 080,0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431,0 тысяча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20 649,0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21 080,0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районного бюджета в бюджет села Сынгырлау на 2020 год выделена субвенция в сумме 20 649,0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57/465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Департаменте юстиции Мангистауской области, его официальное опубликование в средствах массовой информации.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№45/365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Бейнеуского районного маслихата Мангистауской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57/465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№45/365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№45/365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