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7d2" w14:textId="890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автомобильные перевозки пассажиров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17 февраля 2020 года № 328. Зарегистрировано Департаментом юстиции Мангистауской области 20 февраля 2020 года № 4134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на основании решения Актауского городского маслихата от 12 декабря 2019 года №29/315 "О согласовании тарифа на регулярные автомобильные перевозки пассажиров в городском сообщении",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в городе Актау в размере 70 (семьдесят) тенге.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города Актау от 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№841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проездных тарифов на внутригородских маршрутах общественного пассажирского транспорта по городу Актау" (зарегистрировано в Реестре государственной регистрации нормативных правовых актов за №2782, опубликовано в газете "Огни Мангистау" от 1 августа 2015 года),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№2203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Актау от 2 июля 2015 года №841 "Об установлении проездных тарифов на внутригородских маршрутах общественного пассажирского транспорта по городу Актау" (зарегистрировано в Реестре государственной регистрации нормативных правовых актов за №3253, опубликовано в газете "Огни Мангистау" от 24 января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"Актауский городской отдел пассажирского транспорта и автомобильных дорог" (руководитель Ж.Кубашев)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Актау Д. Бегендикова.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