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3a35" w14:textId="b993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24 сентября 2013 года № 288 "Об установлении карантинной зоны с введением карантинного режима на территориях крестьянских хозяйств "Дана", "Жарас", "Аулет"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августа 2020 года № 133. Зарегистрировано Департаментом юстиции Мангистауской области 1 сентября 2020 года № 4270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 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территориях крестьянских хозяйств "Дана", "Жарас", "Аулет" Тупкараганского района" (зарегистрировано в Реестре государственной регистрации нормативных правовых актов за № 2302, опубликовано 17 октября 2013 года в газете "Огни Мангистау")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