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3a35" w14:textId="b993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24 сентября 2013 года № 288 "Об установлении карантинной зоны с введением карантинного режима на территориях крестьянских хозяйств "Дана", "Жарас", "Аулет"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августа 2020 года № 133. Зарегистрировано Департаментом юстиции Мангистауской области 1 сентября 2020 года № 4270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11 февраля 1999 года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 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24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территориях крестьянских хозяйств "Дана", "Жарас", "Аулет" Тупкараганского района" (зарегистрировано в Реестре государственной регистрации нормативных правовых актов за № 2302, опубликовано 17 октября 2013 года в газете "Огни Мангистау")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