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59a" w14:textId="8bfc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65/15. Зарегистрировано Департаментом юстиции Кызылординской области 31 декабря 2020 года № 8032.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133 557,0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130 314,0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137 577,0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–4 020,4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- 4 020,4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- 4 020,4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Туран в сумме 46203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