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3529" w14:textId="8f83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65/11. Зарегистрировано Департаментом юстиции Кызылординской области 31 декабря 2020 года № 8029.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–112 728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109 185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115 999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-3 271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3 271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Кердели в сумме 39 542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65/11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