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71e4" w14:textId="0d67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2 "О бюджете сельского округа Сулу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0. Зарегистрировано Департаментом юстиции Кызылординской области 7 декабря 2020 года № 78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20-2022 годы" (зарегистрировано в Реестре государственной регистрации нормативных правовых актов за номером 7065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74 20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2 3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7 141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31 937,3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