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d78e0" w14:textId="6ed7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Сырдарьинского районного маслихата от 27 декабря 2019 года № 379 "О бюджете сельского округа Жетиколь на 2020 - 2022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Сырдарьинского районного маслихата Кызылординской области от 17 ноября 2020 года № 454. Зарегистрировано Департаментом юстиции Кызылординской области 20 ноября 2020 года № 7797.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Сырдарьинский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Сырдарьинского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Жетиколь на 2020 - 2022 годы" (зарегистрировано в Реестре государственной регистрации нормативных правовых актов за номером 7088, опубликовано в эталонном контрольном банке нормативных правовых актов Республики Казахстан 9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Жетиколь на 2020 –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41640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40520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41640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бюджета) –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секретаря Сырдарьинского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Каюпов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ноября 2020 года № 454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 379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Жетиколь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государственных учреждений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