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c6b9" w14:textId="8c2c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№371 "О бюджете поселка Теренозек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24 июня 2020 года № 413. Зарегистрировано Департаментом юстиции Кызылординской области 25 июня 2020 года № 7535.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Теренозек на 2020-2022 годы" (зарегистрировано в Реестре государственной регистрации нормативных правовых актов за номером 7083,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Теренозек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745027,1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723893,1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751665,1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- 6638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6638 тысяч тенге.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6638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371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