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0f6a" w14:textId="9120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23 декабря 2019 года №361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13 мая 2020 года № 408. Зарегистрировано Департаментом юстиции Кызылординской области 14 мая 2020 года № 7424.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7049, опубликовано в эталонном контрольном банке нормативных правовых актов Республики Казахстан 30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3, соответственно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13974919,1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4340926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12844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9616324,1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14144802,7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1254088,6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1348912,6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- 1423972,2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1423972,2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- 1348912,6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94824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169883,6 тысяч тенге;".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13 мая 2020 года №408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23 декабря 2019 года №361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9603573,4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5981751,6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