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4fc5" w14:textId="8d84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22 декабря 2017 года №163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399. Зарегистрировано Департаментом юстиции Кызылординской области 26 марта 2020 года № 7329. Утратило силу решением Сырдарьинского районного маслихата Кызылординской области от 9 октября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жилищной помощи" (зарегистрировано в Реестре государственной регистрации нормативных правовых актов Республики Казахстан за номером 6131, опубликовано в эталонном контрольном банке нормативных правовых актов Республики Казахстан 24 января 2018) года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18 марта 2020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22 декабря 2017 года № 163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Сырдарьинском районе,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"Сырдарьинским районным отделом занятости, социальных программ и регистрации актов гражданского состояния" (далее - уполномоченный орган).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отделы Сырдарьинского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Семья (гражданин) (либо его представитель по нотариально заверенной доверенности) вправе обратиться в Отдел или на портал за назначением жилищной помощи один раз в квартал.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портала предоставлением следующих документов: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Отдел услугополучателю выдается расписка о приеме соответствующих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работник Отдела выдает расписку об отказе в приеме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портала,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Отделом.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для жителей в размере 12 процентов, от совокупного дохода семьи (гражданина).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в месяц – 1 тонна;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одинокопроживающих людей – 31 квадратный метр;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одинокопроживающих людей – 31 квадратный метр;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части увеличения арендной платы за пользование жилищем;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платы потребления и тарифы коммунальных услуг предоставляют поставщики услуг.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