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9e58" w14:textId="5579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№367 "О бюджете сельского округа Амангельды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389. Зарегистрировано Департаментом юстиции Кызылординской области 19 марта 2020 года № 7325.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Амангельды на 2020-2022 годы" (зарегистрировано в Реестре государственной регистрации нормативных правовых актов за номером 7090, опубликовано в эталонном контрольном банке нормативных правовых актов Республики Казахстан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Амангельды на 2020 – 2022 годы согласно приложениям 1, 2, 3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162411,4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159667,4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162551,8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-140,4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140,4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140,4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18 марта 2020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27 декабря 2019 года № 367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18 марта 2020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27 декабря 2019 года № 367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18 марта 2020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27 декабря 2019 года № 367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