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2afc" w14:textId="4922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№369 "О бюджете сельского округа Бесарык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18 марта 2020 года № 390. Зарегистрировано Департаментом юстиции Кызылординской области 19 марта 2020 года № 7324.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368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Бесарык на 2020-2022 годы" (зарегистрировано в Реестре государственной регистрации нормативных правовых актов за номером 7089, опубликовано в эталонном контрольном банке нормативных правовых актов Республики Казахстан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Бесарык на 2020 – 2022 годы согласно приложениям 1, 2, 3 соответственно, в том числе на 2020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116966,4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115868,4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116966,9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- 0,5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- 0,5 тысяч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0,5 тысяч тенге;".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18 марта 2020 года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27 декабря 2019 года № 368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Бесарык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18 марта 2020 года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27 декабря 2019 года № 368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Бесарык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Сырдарьинского районного маслихата от 18 марта 2020 года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Сырдарьинского районного маслихата от 27 декабря 2019 года № 368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Бесарык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