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9a23" w14:textId="4de9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№371 "О бюджете поселка Теренозек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18 марта 2020 года № 393. Зарегистрировано Департаментом юстиции Кызылординской области 19 марта 2020 года № 7322.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Теренозек на 2020-2022 годы" (зарегистрировано в Реестре государственной регистрации нормативных правовых актов за номером 7083,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Теренозек на 2020 – 2022 годы согласно приложениям 1, 2, 3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738604,4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10831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4837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722936,4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745242,4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- 6638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6638 тысяч тенге.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6638 тысяч тенге;".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Сырдарьинского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18 марта 2020 года № 393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27 декабря 2019 года № 371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