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2f20" w14:textId="d972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Келинтобе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596. Зарегистрировано Департаментом юстиции Кызылординской области 6 января 2021 года № 8086.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Келинтобе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101 622,9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95 703,9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104 949,5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3 326,6 тысяч тенге: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3 326,6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2021 год передаваемый из районного бюджета в бюджет сельского округа 54 810 тысяч тенге.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596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2021 год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(городов районного значения, сел, поселков, сельских округов)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"Развития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