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1787b" w14:textId="e9178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№ 417 от 30 декабря 2019 года "О бюджете сельского округа Манап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30 ноября 2020 года № 560. Зарегистрировано Департаментом юстиции Кызылординской области 3 декабря 2020 года № 7836.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Манап на 2020-2022 годы" (зарегистрировано в Реестре государственной регистрации нормативных правовых актов за номером 7190, опубликовано в этолонном контрольном банке нормативных правовых актов Республики Казахстан от 21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Манап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66 712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836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65 876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66 712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LV сессии 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Кутибаев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 № 560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417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Манап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Здровохранение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здровохранения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тежелобольных людей до ближайшей организации здовохранения,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