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ec4b" w14:textId="8b3e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корг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1 августа 2020 года № 381. Зарегистрировано Департаментом юстиции Кызылординской области 26 августа 2020 года № 7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накорганского районного маслихата от 1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05-16/1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Жанакорганского районного маслихата и его описания" (зарегистрировано в Реестре государственной регистрации нормативных правовых актов за № 5856, опубликовано 14 июн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ХLVІІ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