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a203" w14:textId="89ea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70-14. Зарегистрировано Департаментом юстиции Кызылординской области 6 января 2021 года № 8075.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579 539,8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576 265,8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580 124,8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Тан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текущие трансферты предусмотренные из республиканского бюджета в бюджет сельского округа Тан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2021 год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“Ауыл –Ел бесігі”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Тан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бюджет сельского округа Тан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реализацию мероприятий по социальной и инженерной инфраструктуре в сельских насленных пунктах в рамках проекта "Ауыл-Ел бесігі" за счет НФ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