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da88b" w14:textId="bdda8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27 декабря 2019 года № 51-11 “О бюджете сельского округа Макпалколь на 2020-2022 годы”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20 декабря 2020 года № 68-4. Зарегистрировано Департаментом юстиции Кызылординской области 22 декабря 2020 года № 7942.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 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“Бюджетный кодекс Республики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51-11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бюджете сельского округа Макпалколь на 2020-2022 годы” (зарегистрировано в реестре государственной регистрации нормативных правовых актов за номером 7148, опубликовано 14 января 2020 года в эталонном контрольном банке нормативных правовых актов Республики Казахстан и в газете “Жалағаш жаршысы” 18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“1. Утвердить бюджет сельского округа Макпалколь на 2020 –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123 847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2 461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121 297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123 847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0.”.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68 сессии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2020 года № 68-4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“27” декабря 2019 года №51-11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Макпалколь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