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a318" w14:textId="ac5a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51-12 “О бюджете сельского округа Мадениет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57-14. Зарегистрировано Департаментом юстиции Кызылординской области 28 мая 2020 года № 7483.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Мадениет на 2020-2022 годы” (зарегистрировано в Реестре государственный регистрации нормативных правовых актов за номером 7147,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Мадениет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141 221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136 760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141 854,9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633,9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 районного маслихата, секретарь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57-14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51-12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