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0d58" w14:textId="3c50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№371 "О бюджете сельского округа Шакен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мая 2020 года № 420. Зарегистрировано Департаментом юстиции Кызылординской области 20 мая 2020 года № 7434.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Шакен на 2020-2022 годы" (зарегистрировано в Реестре государственной регистрации нормативных правовых актов за номером 7094, опубликовано 9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Шакен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45141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45141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аппаратов акимов 4465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18 мая 2020 года № 420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 371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Шакен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