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4783" w14:textId="4cc4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№352 "О бюджетах города Казалинск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381. Зарегистрировано Департаментом юстиции Кызылординской области 12 марта 2020 года № 7289.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Казалинск на 2020-2022 годы" (зарегистрировано в Реестре государственной регистрации нормативных правовых актов за номером 7097,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Казалинск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336656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326457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339112,5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6,5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15969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благоустройство, освещение 19124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сферу культуры 3794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"26" декабря 2019 года №352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города Казалинска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