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70ad5" w14:textId="7670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от 24 декабря 2019 года №341 "О районном бюджете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27 февраля 2020 года № 374. Зарегистрировано Департаментом юстиции Кызылординской области 12 марта 2020 года № 7287.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Казалинский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Казалинского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341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2020-2022 годы" (зарегистрировано в Реестре государственной регистрации нормативных правовых актов за номером 7058, опубликовано 6 января 2020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2020-2022 годы согласно приложениям 1, 2 и 3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21337549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1319162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4948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22073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19991366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21661063,3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–211325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330050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118725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-534839,3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534839,3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LIII сессий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Казалинского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Казалинского районного маслихата от 27 февраля 2020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Казалинского районного маслихата от 24 декабря 2019 года №341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21337549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19991366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19983218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21661063,3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13407114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11433398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241803,7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2580660,3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323514,3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Казалинского районного маслихата от 27 февраля 2020 года №374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Казалинского районного маслихата от 24 декабря 2019 года №341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и формирование уставного капитала или увеличение уставного капитала юридических лиц на 2020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