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dfb7" w14:textId="0abd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внести изменений в решение Казалинского районного маслихата от 26 декабря 2019 года №354 "О бюджете сельского округа Алга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6 марта 2020 года № 383. Зарегистрировано Департаментом юстиции Кызылординской области 12 марта 2020 года № 7285.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Алга на 2020-2022 годы" (зарегистрировано в Реестре государственной регистрации нормативных правовых актов за номером 7074, опубликовано в эталонном контрольном банке нормативных правовых актов Республики Казахстан от 08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Алга на 2020-2022 годы согласно приложениями 1, 2,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78653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2192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оступления трансфертов – 76461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78653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сферу культуры 1410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LIII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Казалинского районного маслихата от 6 марта 2020 года №383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Казалинского районного маслихата от 26 декабря 2019 года №354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Алга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